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1A50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color w:val="111111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48"/>
          <w:szCs w:val="48"/>
          <w:lang w:eastAsia="ru-RU"/>
        </w:rPr>
        <w:t>Консультация для родителей «Здравствуй, музей!»</w:t>
      </w:r>
    </w:p>
    <w:p w14:paraId="18AE587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Мамы и папы в детстве посещали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,было скучно и не интересно.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С каждым разом все меняется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есть много экскурсий. От похода первый раз в </w:t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  <w:color w:val="0088BB"/>
          <w:sz w:val="28"/>
          <w:szCs w:val="28"/>
          <w:u w:val="none"/>
          <w:lang w:eastAsia="ru-RU"/>
        </w:rPr>
        <w:t>музей зависит</w:t>
      </w:r>
      <w:bookmarkEnd w:id="0"/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захочет ли ваш ребенок посещать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Если вы хотите, чтобы поход прошел без стресса и запомнился надолго, стоит помнить о нескольких правилах.</w:t>
      </w:r>
    </w:p>
    <w:p w14:paraId="283F472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Готовьтесь к посещению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музея заранее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Вы можете посмотреть видео, которые расскажут им о том, что может показать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Спросите ребенка, что он хотел бы увидеть. Так вы сможете спланировать свою поездку, чтобы каждый мог увидеть то, что ему интересно.</w:t>
      </w:r>
    </w:p>
    <w:p w14:paraId="1E98D43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Рассказать о том, как себя вести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812BAB4">
      <w:pPr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Запланируйте сами, посмотрите информацию о месте, куда вы пойдете, чтобы отвечать на неожиданные детские вопросы.</w:t>
      </w:r>
    </w:p>
    <w:p w14:paraId="319176BA">
      <w:pPr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Посмотрите на мир глазами своего ребенка. Чем старше ребенок, тем больше моментов и деталей ему можно объяснить, касающихся исторических событий, героев и т. д. Общайтесь со своими детьми и рассказывайте о своих чувствах от увиденного. Такой подход позволит рассматривать экспозиции более глубоко.</w:t>
      </w:r>
    </w:p>
    <w:p w14:paraId="34848BF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Не торопитесь показать все. Когда пошли первый раз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 детьми не должны превышать часа. Продолжение оставьте осмотра на следующий раз. Важно, чтобы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не ассоциировался у детей с нудным и скучным занятием. Постарайтесь время, проведенное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превратить в увлекательный отдых.</w:t>
      </w:r>
    </w:p>
    <w:p w14:paraId="5BF99C9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Привить любовь к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музею — не только родительская задача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но и цель сотрудников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которым важно увлечь ребенка, показать, что здесь есть интересного, пообщаться со своими юными посетителями, вовлечь в процесс, позволяя быть участником событий, чтобы маленьким экскурсантам захотелось вернуться обратно.</w:t>
      </w:r>
    </w:p>
    <w:p w14:paraId="11F9AA0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проводят экскурсии с учетом возрастных особенностей детей. В настоящее время практически в каждом городе работает множество тематических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музеев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которые могут понравиться ребятам и соответствовать их интересам и увлечениям, связанным с космосом, автомобилями, бытом древних народов, жизнью известных людей, динозаврами и другими животными… Поэтому несложно выбрать место, где ребенку будет интересно. Очень важно учитывать мнение детей и подстраиваться под них.</w:t>
      </w:r>
    </w:p>
    <w:p w14:paraId="31FD49A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работают тематические игровые комнаты, где дети с радостью проводят время или отдыхают между посещениями различных залов, притягательными являются детские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музейные квесты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C6087B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После посещение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Прогуляйтесь по парку. Побалуйте ребенка мороженном, или сувениром из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музея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По пути домой еще раз обсудите, что понравилось, посмотрите сделанные фотографии и видео.</w:t>
      </w:r>
    </w:p>
    <w:sectPr>
      <w:pgSz w:w="11906" w:h="16838"/>
      <w:pgMar w:top="1134" w:right="850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77"/>
    <w:rsid w:val="003E0AC7"/>
    <w:rsid w:val="00420377"/>
    <w:rsid w:val="00E77940"/>
    <w:rsid w:val="31F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2223</Characters>
  <Lines>18</Lines>
  <Paragraphs>5</Paragraphs>
  <TotalTime>2</TotalTime>
  <ScaleCrop>false</ScaleCrop>
  <LinksUpToDate>false</LinksUpToDate>
  <CharactersWithSpaces>2608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2025-09-02T13:29:00Z</dcterms:created>
  <dc:creator>user</dc:creator>
  <cp:lastModifiedBy>user</cp:lastModifiedBy>
  <dcterms:modified xsi:type="dcterms:W3CDTF">2026-03-13T08:22:09Z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5D914776A1264DAA8F2384A28026589F_12</vt:lpwstr>
  </property>
</Properties>
</file>