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1C" w:rsidRDefault="007F341C" w:rsidP="007F341C">
      <w:pPr>
        <w:tabs>
          <w:tab w:val="left" w:pos="8364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 w:rsidR="008E7B24">
        <w:t xml:space="preserve">      </w:t>
      </w:r>
      <w:r>
        <w:t xml:space="preserve"> </w:t>
      </w:r>
      <w:r w:rsidR="008E7B24">
        <w:t xml:space="preserve">                       </w:t>
      </w:r>
      <w:r>
        <w:rPr>
          <w:rFonts w:ascii="Times New Roman" w:hAnsi="Times New Roman"/>
          <w:sz w:val="28"/>
          <w:szCs w:val="28"/>
        </w:rPr>
        <w:t>УТВЕРЖДАЮ</w:t>
      </w:r>
    </w:p>
    <w:p w:rsidR="008E7B24" w:rsidRDefault="007F341C" w:rsidP="008E7B24">
      <w:pPr>
        <w:tabs>
          <w:tab w:val="left" w:pos="8364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8E7B24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/>
          <w:sz w:val="28"/>
          <w:szCs w:val="28"/>
        </w:rPr>
        <w:t>Заведующий</w:t>
      </w:r>
      <w:r w:rsidR="008E7B2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ГУО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F341C" w:rsidRDefault="008E7B24" w:rsidP="008E7B24">
      <w:pPr>
        <w:tabs>
          <w:tab w:val="left" w:pos="8364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7F341C">
        <w:rPr>
          <w:rFonts w:ascii="Times New Roman" w:hAnsi="Times New Roman"/>
          <w:sz w:val="28"/>
          <w:szCs w:val="28"/>
        </w:rPr>
        <w:t>«Детский сад №14 г. Светлогорска»</w:t>
      </w:r>
    </w:p>
    <w:p w:rsidR="007F341C" w:rsidRDefault="007F341C" w:rsidP="007F341C">
      <w:pPr>
        <w:tabs>
          <w:tab w:val="left" w:pos="8364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8E7B2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/>
          <w:sz w:val="28"/>
          <w:szCs w:val="28"/>
        </w:rPr>
        <w:t>Е.Н.Бачура</w:t>
      </w:r>
      <w:proofErr w:type="spellEnd"/>
    </w:p>
    <w:p w:rsidR="007F341C" w:rsidRDefault="007F341C" w:rsidP="007F341C">
      <w:pPr>
        <w:tabs>
          <w:tab w:val="left" w:pos="8364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8E7B2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«____»___________</w:t>
      </w:r>
    </w:p>
    <w:p w:rsidR="007F341C" w:rsidRPr="009731EC" w:rsidRDefault="007F341C" w:rsidP="007F34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731EC">
        <w:rPr>
          <w:rFonts w:ascii="Times New Roman" w:hAnsi="Times New Roman"/>
          <w:sz w:val="28"/>
          <w:szCs w:val="28"/>
        </w:rPr>
        <w:t>Учебный план</w:t>
      </w:r>
    </w:p>
    <w:p w:rsidR="007F341C" w:rsidRDefault="007F341C" w:rsidP="007F341C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731EC">
        <w:rPr>
          <w:rFonts w:ascii="Times New Roman" w:hAnsi="Times New Roman"/>
          <w:sz w:val="28"/>
          <w:szCs w:val="28"/>
        </w:rPr>
        <w:t>государственног</w:t>
      </w:r>
      <w:r>
        <w:rPr>
          <w:rFonts w:ascii="Times New Roman" w:hAnsi="Times New Roman"/>
          <w:sz w:val="28"/>
          <w:szCs w:val="28"/>
        </w:rPr>
        <w:t xml:space="preserve">о учреждения </w:t>
      </w:r>
      <w:proofErr w:type="gramStart"/>
      <w:r>
        <w:rPr>
          <w:rFonts w:ascii="Times New Roman" w:hAnsi="Times New Roman"/>
          <w:sz w:val="28"/>
          <w:szCs w:val="28"/>
        </w:rPr>
        <w:t>образования  «</w:t>
      </w:r>
      <w:proofErr w:type="gramEnd"/>
      <w:r>
        <w:rPr>
          <w:rFonts w:ascii="Times New Roman" w:hAnsi="Times New Roman"/>
          <w:sz w:val="28"/>
          <w:szCs w:val="28"/>
        </w:rPr>
        <w:t xml:space="preserve">Детский </w:t>
      </w:r>
      <w:r w:rsidRPr="009731E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ад № 14 г. Светлогорска» на первое полугодие 202</w:t>
      </w:r>
      <w:r w:rsidR="008E7B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8E7B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учебного года</w:t>
      </w:r>
    </w:p>
    <w:p w:rsidR="007F341C" w:rsidRPr="008E7B24" w:rsidRDefault="007F341C" w:rsidP="007F341C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W w:w="15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184"/>
        <w:gridCol w:w="1100"/>
        <w:gridCol w:w="1100"/>
        <w:gridCol w:w="1210"/>
        <w:gridCol w:w="660"/>
        <w:gridCol w:w="990"/>
        <w:gridCol w:w="990"/>
        <w:gridCol w:w="1430"/>
        <w:gridCol w:w="1870"/>
      </w:tblGrid>
      <w:tr w:rsidR="007F341C" w:rsidTr="00311A9B">
        <w:tc>
          <w:tcPr>
            <w:tcW w:w="852" w:type="dxa"/>
            <w:vMerge w:val="restart"/>
          </w:tcPr>
          <w:p w:rsidR="007F341C" w:rsidRPr="00CE11CF" w:rsidRDefault="007F341C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1C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84" w:type="dxa"/>
            <w:vMerge w:val="restart"/>
          </w:tcPr>
          <w:p w:rsidR="007F341C" w:rsidRPr="00CE11CF" w:rsidRDefault="007F341C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41C" w:rsidRPr="00CE11CF" w:rsidRDefault="007F341C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41C" w:rsidRPr="00CE11CF" w:rsidRDefault="007F341C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41C" w:rsidRPr="00CE11CF" w:rsidRDefault="007F341C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41C" w:rsidRPr="00CE11CF" w:rsidRDefault="007F341C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11CF">
              <w:rPr>
                <w:rFonts w:ascii="Times New Roman" w:hAnsi="Times New Roman"/>
                <w:b/>
                <w:sz w:val="24"/>
                <w:szCs w:val="24"/>
              </w:rPr>
              <w:t>Перечень образовательных областей</w:t>
            </w:r>
          </w:p>
        </w:tc>
        <w:tc>
          <w:tcPr>
            <w:tcW w:w="9350" w:type="dxa"/>
            <w:gridSpan w:val="8"/>
          </w:tcPr>
          <w:p w:rsidR="007F341C" w:rsidRPr="00CE11CF" w:rsidRDefault="007F341C" w:rsidP="006561F9">
            <w:pPr>
              <w:tabs>
                <w:tab w:val="left" w:pos="836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11CF">
              <w:rPr>
                <w:rFonts w:ascii="Times New Roman" w:hAnsi="Times New Roman"/>
                <w:b/>
              </w:rPr>
              <w:t>Количество учебных часов на изучение образовательных областей по группам воспитанников</w:t>
            </w:r>
          </w:p>
        </w:tc>
      </w:tr>
      <w:tr w:rsidR="00311A9B" w:rsidTr="00311A9B">
        <w:tc>
          <w:tcPr>
            <w:tcW w:w="852" w:type="dxa"/>
            <w:vMerge/>
          </w:tcPr>
          <w:p w:rsidR="008E7B24" w:rsidRPr="00CE11CF" w:rsidRDefault="008E7B24" w:rsidP="006561F9">
            <w:pPr>
              <w:tabs>
                <w:tab w:val="left" w:pos="836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8E7B24" w:rsidRPr="00CE11CF" w:rsidRDefault="008E7B24" w:rsidP="006561F9">
            <w:pPr>
              <w:tabs>
                <w:tab w:val="left" w:pos="836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0" w:type="dxa"/>
            <w:gridSpan w:val="2"/>
          </w:tcPr>
          <w:p w:rsidR="008E7B24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Первая младшая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(от 2 до 3 лет)</w:t>
            </w:r>
          </w:p>
        </w:tc>
        <w:tc>
          <w:tcPr>
            <w:tcW w:w="1870" w:type="dxa"/>
            <w:gridSpan w:val="2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Вторая младшая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(от 3 до 4 лет)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Средняя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(от 4 до 5 лет)</w:t>
            </w:r>
          </w:p>
        </w:tc>
        <w:tc>
          <w:tcPr>
            <w:tcW w:w="1430" w:type="dxa"/>
          </w:tcPr>
          <w:p w:rsidR="008E7B24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Старшая</w:t>
            </w:r>
          </w:p>
          <w:p w:rsidR="008E7B24" w:rsidRPr="00546698" w:rsidRDefault="008E7B24" w:rsidP="006561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(от 5 до 6</w:t>
            </w: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 xml:space="preserve"> лет)</w:t>
            </w:r>
          </w:p>
        </w:tc>
        <w:tc>
          <w:tcPr>
            <w:tcW w:w="1870" w:type="dxa"/>
          </w:tcPr>
          <w:p w:rsidR="008E7B24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Разновозрастная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(от 5 до 7</w:t>
            </w: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 xml:space="preserve"> лет)</w:t>
            </w:r>
          </w:p>
        </w:tc>
      </w:tr>
      <w:tr w:rsidR="00311A9B" w:rsidTr="00311A9B">
        <w:tc>
          <w:tcPr>
            <w:tcW w:w="852" w:type="dxa"/>
            <w:vMerge/>
          </w:tcPr>
          <w:p w:rsidR="008E7B24" w:rsidRPr="00CE11CF" w:rsidRDefault="008E7B24" w:rsidP="006561F9">
            <w:pPr>
              <w:tabs>
                <w:tab w:val="left" w:pos="8364"/>
              </w:tabs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4" w:type="dxa"/>
            <w:vMerge/>
          </w:tcPr>
          <w:p w:rsidR="008E7B24" w:rsidRPr="00CE11CF" w:rsidRDefault="008E7B24" w:rsidP="006561F9">
            <w:pPr>
              <w:tabs>
                <w:tab w:val="left" w:pos="8364"/>
              </w:tabs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8E7B24" w:rsidRPr="00CE11CF" w:rsidRDefault="008E7B24" w:rsidP="006561F9">
            <w:pPr>
              <w:tabs>
                <w:tab w:val="left" w:pos="8364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100" w:type="dxa"/>
            <w:vAlign w:val="center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№8</w:t>
            </w:r>
          </w:p>
        </w:tc>
        <w:tc>
          <w:tcPr>
            <w:tcW w:w="1210" w:type="dxa"/>
            <w:vAlign w:val="center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660" w:type="dxa"/>
            <w:vAlign w:val="center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2</w:t>
            </w: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№6</w:t>
            </w: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Ребенок и общество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Элементарные математические представления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Ребенок и природа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Развитие речи и культура речевого общения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Развіццё маўлення і культура маўленчых зносін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1CF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1CF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1CF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1CF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Обучение грамоте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1CF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CE11CF">
              <w:rPr>
                <w:rFonts w:ascii="Times New Roman" w:hAnsi="Times New Roman"/>
                <w:sz w:val="18"/>
                <w:szCs w:val="18"/>
                <w:lang w:val="be-BY"/>
              </w:rPr>
              <w:t>1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 xml:space="preserve">Музыкальное искусство 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Изобразительное  искусство: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8.1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8.2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Лепка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311A9B" w:rsidTr="00311A9B">
        <w:trPr>
          <w:trHeight w:val="162"/>
        </w:trPr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8.3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</w:tr>
      <w:tr w:rsidR="00311A9B" w:rsidTr="00311A9B">
        <w:trPr>
          <w:trHeight w:val="252"/>
        </w:trPr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8.4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 xml:space="preserve">  Конструирование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</w:tr>
      <w:tr w:rsidR="00311A9B" w:rsidTr="00311A9B">
        <w:tc>
          <w:tcPr>
            <w:tcW w:w="852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5184" w:type="dxa"/>
          </w:tcPr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 xml:space="preserve"> Художественная литература / </w:t>
            </w:r>
            <w:proofErr w:type="spellStart"/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Мастацкая</w:t>
            </w:r>
            <w:proofErr w:type="spellEnd"/>
            <w:r w:rsidRPr="00CE11CF">
              <w:rPr>
                <w:rFonts w:ascii="Times New Roman" w:hAnsi="Times New Roman"/>
                <w:b/>
                <w:sz w:val="20"/>
                <w:szCs w:val="20"/>
              </w:rPr>
              <w:t xml:space="preserve"> л</w:t>
            </w:r>
            <w:r w:rsidRPr="00CE11CF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і</w:t>
            </w:r>
            <w:proofErr w:type="spellStart"/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таратура</w:t>
            </w:r>
            <w:proofErr w:type="spellEnd"/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311A9B" w:rsidTr="00311A9B">
        <w:tc>
          <w:tcPr>
            <w:tcW w:w="6036" w:type="dxa"/>
            <w:gridSpan w:val="2"/>
          </w:tcPr>
          <w:p w:rsidR="008E7B24" w:rsidRPr="00CE11CF" w:rsidRDefault="008E7B24" w:rsidP="006561F9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Длительность одного учебного часа (занятия, игры)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CE11CF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10м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10м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15м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15м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20 м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20 м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CF">
              <w:rPr>
                <w:rFonts w:ascii="Times New Roman" w:hAnsi="Times New Roman"/>
                <w:sz w:val="18"/>
                <w:szCs w:val="18"/>
              </w:rPr>
              <w:t>25 м</w:t>
            </w:r>
          </w:p>
        </w:tc>
      </w:tr>
      <w:tr w:rsidR="00311A9B" w:rsidTr="00311A9B">
        <w:tc>
          <w:tcPr>
            <w:tcW w:w="6036" w:type="dxa"/>
            <w:gridSpan w:val="2"/>
          </w:tcPr>
          <w:p w:rsidR="008E7B24" w:rsidRPr="00CE11CF" w:rsidRDefault="008E7B24" w:rsidP="006561F9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Общее количество учебных часов (игр, занятий) в неделю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  <w:p w:rsidR="008E7B24" w:rsidRPr="00CE11CF" w:rsidRDefault="008E7B24" w:rsidP="006561F9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</w:p>
        </w:tc>
      </w:tr>
      <w:tr w:rsidR="00311A9B" w:rsidTr="00311A9B">
        <w:trPr>
          <w:trHeight w:val="424"/>
        </w:trPr>
        <w:tc>
          <w:tcPr>
            <w:tcW w:w="6036" w:type="dxa"/>
            <w:gridSpan w:val="2"/>
          </w:tcPr>
          <w:p w:rsidR="008E7B24" w:rsidRPr="00CE11CF" w:rsidRDefault="008E7B24" w:rsidP="006561F9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 xml:space="preserve">Учебная нагрузка в неделю на одного воспитанника </w:t>
            </w:r>
          </w:p>
          <w:p w:rsidR="008E7B24" w:rsidRPr="00CE11CF" w:rsidRDefault="008E7B24" w:rsidP="006561F9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E11CF">
              <w:rPr>
                <w:rFonts w:ascii="Times New Roman" w:hAnsi="Times New Roman"/>
                <w:b/>
                <w:sz w:val="18"/>
                <w:szCs w:val="18"/>
              </w:rPr>
              <w:t>(в астрономических часах)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40м</w:t>
            </w:r>
          </w:p>
        </w:tc>
        <w:tc>
          <w:tcPr>
            <w:tcW w:w="110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1,7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1ч.40</w:t>
            </w:r>
          </w:p>
        </w:tc>
        <w:tc>
          <w:tcPr>
            <w:tcW w:w="121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2,8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2ч45</w:t>
            </w:r>
          </w:p>
        </w:tc>
        <w:tc>
          <w:tcPr>
            <w:tcW w:w="66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2,8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2ч45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4ч40</w:t>
            </w:r>
          </w:p>
        </w:tc>
        <w:tc>
          <w:tcPr>
            <w:tcW w:w="99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4,7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4ч40</w:t>
            </w:r>
          </w:p>
        </w:tc>
        <w:tc>
          <w:tcPr>
            <w:tcW w:w="143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6,3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11CF">
              <w:rPr>
                <w:rFonts w:ascii="Times New Roman" w:hAnsi="Times New Roman"/>
                <w:b/>
                <w:sz w:val="20"/>
                <w:szCs w:val="20"/>
              </w:rPr>
              <w:t>6ч15</w:t>
            </w:r>
          </w:p>
        </w:tc>
        <w:tc>
          <w:tcPr>
            <w:tcW w:w="1870" w:type="dxa"/>
          </w:tcPr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  <w:p w:rsidR="008E7B24" w:rsidRPr="00CE11CF" w:rsidRDefault="008E7B24" w:rsidP="006561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7ч30</w:t>
            </w:r>
          </w:p>
        </w:tc>
      </w:tr>
    </w:tbl>
    <w:p w:rsidR="004C1C57" w:rsidRDefault="004C1C57" w:rsidP="00311A9B">
      <w:pPr>
        <w:tabs>
          <w:tab w:val="left" w:pos="11138"/>
          <w:tab w:val="left" w:pos="11225"/>
        </w:tabs>
      </w:pPr>
    </w:p>
    <w:sectPr w:rsidR="004C1C57" w:rsidSect="007F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41C"/>
    <w:rsid w:val="00311A9B"/>
    <w:rsid w:val="004C1C57"/>
    <w:rsid w:val="007F341C"/>
    <w:rsid w:val="008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5A26"/>
  <w15:docId w15:val="{FD3DD04F-D904-4C16-AD80-CD65D5F1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2025-02-18T09:42:00Z</dcterms:created>
  <dcterms:modified xsi:type="dcterms:W3CDTF">2025-10-14T12:57:00Z</dcterms:modified>
</cp:coreProperties>
</file>