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FFB" w:rsidRPr="00723B84" w:rsidRDefault="00846FFB" w:rsidP="00723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3B84">
        <w:rPr>
          <w:rFonts w:ascii="Times New Roman" w:hAnsi="Times New Roman" w:cs="Times New Roman"/>
          <w:b/>
          <w:sz w:val="36"/>
          <w:szCs w:val="36"/>
        </w:rPr>
        <w:t>Правила посещения учреждения дошкольного образования на основании: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Ст. 35 п. 1.3. Кодекса Республики Беларусь об образовании («Законные представители воспитанников обязаны выполнять требования учредительных документов, правил внутреннего трудового распорядка учреждения»).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Распорядок дня группы, утвержденный заведующим.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Санитарные нормы и правила «Требования для учреждений дошкольного по образованию», утвержденных Постановлением МЗ Республики Беларусь от 25.01.2013 г. № 8.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Беларусь от 30.12.2024 № 1055 «О признании детей находящимися в социально опасном положении и нуждающимися в государственной защите».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Инструктивно-методическое письмо 2024-2025 учебного года.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Положение о ПКПП, утвержденное Постановление МО Республики Беларусь от 25.07.2011г. № 131.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Устав ГУО «Детский сад № 478 г. Минска».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 xml:space="preserve">Постановление Совета Министров Республики Беларусь от 27.03.2014 г. № 266 о размере и порядке </w:t>
      </w:r>
      <w:proofErr w:type="spellStart"/>
      <w:r w:rsidRPr="00723B84">
        <w:rPr>
          <w:rFonts w:ascii="Times New Roman" w:hAnsi="Times New Roman" w:cs="Times New Roman"/>
          <w:sz w:val="28"/>
          <w:szCs w:val="28"/>
        </w:rPr>
        <w:t>взымания</w:t>
      </w:r>
      <w:proofErr w:type="spellEnd"/>
      <w:r w:rsidRPr="00723B84">
        <w:rPr>
          <w:rFonts w:ascii="Times New Roman" w:hAnsi="Times New Roman" w:cs="Times New Roman"/>
          <w:sz w:val="28"/>
          <w:szCs w:val="28"/>
        </w:rPr>
        <w:t xml:space="preserve"> платы за питание.</w:t>
      </w:r>
    </w:p>
    <w:p w:rsidR="00846FFB" w:rsidRPr="00723B84" w:rsidRDefault="00723B84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6FFB" w:rsidRPr="00723B84">
        <w:rPr>
          <w:rFonts w:ascii="Times New Roman" w:hAnsi="Times New Roman" w:cs="Times New Roman"/>
          <w:sz w:val="28"/>
          <w:szCs w:val="28"/>
        </w:rPr>
        <w:t>ругие нормативные правовые акты</w:t>
      </w:r>
    </w:p>
    <w:p w:rsidR="000B099D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Родители обязаны предоставлять воспитателю группы, администрации достоверные сведения об анкетных данных, месте работы, занимаемой должности, адреса, телефонов городской и сотовой связи. Своевременно информировать обо всех изменениях.</w:t>
      </w:r>
    </w:p>
    <w:p w:rsidR="000B099D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Своевременный приход в учреждение в соответствии с распорядком дня. Прием детей осуществляется с 6.30 до 8.00. Своевременный приход в детский сад - необходимое условие правильной организации образовательного процесса; Педагоги готовы пообщаться с Вами утром до 8.00 и вечером после 18.00. В другое время педагог работает с группой детей, и отвлекать его не рекомендуется.</w:t>
      </w:r>
    </w:p>
    <w:p w:rsidR="000B099D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Если Вы привели ребенка после или начала какого – либо режимного момента или занятия, пожалуйста, разденьте его и подождите вместе с ним в раздевалке до ближайшего перерыва.</w:t>
      </w:r>
    </w:p>
    <w:p w:rsidR="00846FFB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Утром законные представители воспитанника либо другие лица, которые по их поручению приводят его в учреждение дошкольного образования, должны передать воспитанника воспитателю, а в случае его отсутствия – иному педагогическому работнику, осуществляющему прием воспитанников группы, помощнику воспитателя.</w:t>
      </w:r>
    </w:p>
    <w:p w:rsidR="000B099D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О необходимости привести или забрать ребенка в неурочное время, просим предупреждать воспитателя заранее.</w:t>
      </w:r>
    </w:p>
    <w:p w:rsidR="000B099D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 xml:space="preserve">Обязательное оповещение до 8.30 </w:t>
      </w:r>
      <w:proofErr w:type="gramStart"/>
      <w:r w:rsidRPr="00723B84">
        <w:rPr>
          <w:rFonts w:ascii="Times New Roman" w:hAnsi="Times New Roman" w:cs="Times New Roman"/>
          <w:sz w:val="28"/>
          <w:szCs w:val="28"/>
        </w:rPr>
        <w:t>воспитателя  об</w:t>
      </w:r>
      <w:proofErr w:type="gramEnd"/>
      <w:r w:rsidRPr="00723B84">
        <w:rPr>
          <w:rFonts w:ascii="Times New Roman" w:hAnsi="Times New Roman" w:cs="Times New Roman"/>
          <w:sz w:val="28"/>
          <w:szCs w:val="28"/>
        </w:rPr>
        <w:t xml:space="preserve"> отсутствии ребенка в учреждении.</w:t>
      </w:r>
    </w:p>
    <w:p w:rsidR="000B099D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 xml:space="preserve">Родители обязаны своевременно забирать ребенка из учреждения. В случае экстренной ситуации предупредить о своей задержке воспитателя, администрацию. В отдельных случаях учреждение может ходатайствовать </w:t>
      </w:r>
      <w:r w:rsidRPr="00723B84">
        <w:rPr>
          <w:rFonts w:ascii="Times New Roman" w:hAnsi="Times New Roman" w:cs="Times New Roman"/>
          <w:sz w:val="28"/>
          <w:szCs w:val="28"/>
        </w:rPr>
        <w:lastRenderedPageBreak/>
        <w:t>в комиссию по делам несовершеннолетних района о постановке на учет ребенка в банк данных семей, находящихся в социально опасном положении.</w:t>
      </w:r>
    </w:p>
    <w:p w:rsidR="000B099D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Забирать ребенка из учреждения должны его законные представители (родители, опекуны). В случае, когда существует объективная причина, по которой они не могут забирать ребенка (болезнь, служебная командировка, график работы и др.), это могут осуществлять другие лица (ближайшие родственники, знакомые) на основании заявления на имя руководителя учреждения дошкольного образования.</w:t>
      </w:r>
    </w:p>
    <w:p w:rsidR="000B099D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Запрещается отдавать детей подросткам, которым не исполнилось 16 лет, лицам, находящимся в алкогольном или наркотическом опьянении.</w:t>
      </w:r>
    </w:p>
    <w:p w:rsidR="00846FFB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Родители обязаны приводить ребенка в опрятном виде (чистая одежда, достаточный запас сменного белья, коротко остриженные ногти, чистые волосы). Обратить внимание на длину челки.</w:t>
      </w:r>
    </w:p>
    <w:p w:rsidR="00846FFB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Одежда воспитанника должна соответствовать следующим требованиям:</w:t>
      </w:r>
    </w:p>
    <w:p w:rsidR="000B099D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Одежда ребёнка должна соответствовать времени года и температуре воздуха.</w:t>
      </w:r>
    </w:p>
    <w:p w:rsidR="000B099D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Не допускается ношение одной и той же пары джинсов, брюк как на прогулке, так и в помещениях детского сада.</w:t>
      </w:r>
    </w:p>
    <w:p w:rsidR="000B099D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В группе у ребенка должна быть одежда, дающая возможность при необходимости одеться как полегче, так и потеплее.</w:t>
      </w:r>
    </w:p>
    <w:p w:rsidR="000B099D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Активность детей в течение дня различна. Поэтому в одежде, в которой во время занятий ребенку было комфортно, может запросто стать жарко во время подвижных игр.</w:t>
      </w:r>
    </w:p>
    <w:p w:rsidR="000B099D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Одежда так же должна быть подобрана с учетом того, что ваш ребенок сможет по максимуму одеться самостоятельно - предпочтите вещи с минимумом застежек и завязок, с широким воротом, не тугими резинками на поясе, без пуговиц на плечах и совсем под шеей, а так же такие вещи, чтобы определить, где «зад» и «перед», было как можно легче (например, картинки впереди). Кроме того, одежда должна быть максимально удобной и комфортной, помните, ваш ребенок проведет в ней почти целый день.</w:t>
      </w:r>
    </w:p>
    <w:p w:rsidR="000B099D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Обувь для детского сада (и для улицы, и для группы) лучше выбирать исходя из того, чтобы ребенок мог обуть ее и застегнуть сам. Это может быть обувь вообще без застежек, на липучках (особенно для малышей) или молнии, высший пилотаж для ребенка - шнурки, в общем, рассчитывайте на его возможности. Обувь без задников (шлёпанцы) в детском саду носить запрещается!!! Главное условие - удобная обувь с фиксируемой пяткой.</w:t>
      </w:r>
    </w:p>
    <w:p w:rsidR="000B099D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В летний период обязательное требование к наличию головных уборов.</w:t>
      </w:r>
    </w:p>
    <w:p w:rsidR="000B099D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В шкафчике должен находиться отдельный мешок со сменным запасом белья; отдельный чистый пакет для грязного белья; отдельный пакет со спортивной формой: шорты, майка, обувь на прорезиненной подошве (не чешки).</w:t>
      </w:r>
    </w:p>
    <w:p w:rsidR="000B099D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lastRenderedPageBreak/>
        <w:t>Комплект сменного белья: мальчикам - шорты, трусики, колготки, майка, футболка; девочкам - колготки, трусики, майка, футболка, юбка или платье. В теплое время - носки, гольфы.</w:t>
      </w:r>
    </w:p>
    <w:p w:rsidR="000B099D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К верхней одежде должны быть обязательно пришиты петельки.</w:t>
      </w:r>
    </w:p>
    <w:p w:rsidR="000B099D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Носовой платок должен находиться как в верхней одежде, так и в одежде для группы.</w:t>
      </w:r>
    </w:p>
    <w:p w:rsidR="000B099D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Белье, одежда и прочие вещи могут быть промаркированы.</w:t>
      </w:r>
    </w:p>
    <w:p w:rsidR="000B099D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Схема расположения вещей: на самой верхней полке лежат головные уборы, шарфы и перчатки. Верхняя одежда висит на крючке. На самой нижней полке стоит сменная обувь (в матерчатом пакете).</w:t>
      </w:r>
    </w:p>
    <w:p w:rsidR="00846FFB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Все остальное должно быть убрано в пакеты, которые тоже вешаются на крючки рядом с верхней одеждой.</w:t>
      </w:r>
    </w:p>
    <w:p w:rsidR="00846FFB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А также:</w:t>
      </w:r>
    </w:p>
    <w:p w:rsidR="00846FFB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 xml:space="preserve">Родители должны выполнять требования и приучать детей к правильному расположению одежды в шкафчиках для </w:t>
      </w:r>
      <w:proofErr w:type="gramStart"/>
      <w:r w:rsidRPr="00723B84">
        <w:rPr>
          <w:rFonts w:ascii="Times New Roman" w:hAnsi="Times New Roman" w:cs="Times New Roman"/>
          <w:sz w:val="28"/>
          <w:szCs w:val="28"/>
        </w:rPr>
        <w:t>раздевания .</w:t>
      </w:r>
      <w:proofErr w:type="gramEnd"/>
    </w:p>
    <w:p w:rsidR="00846FFB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Запрещено приносить из дома игрушки, лекарства, продукты питания.</w:t>
      </w:r>
    </w:p>
    <w:p w:rsidR="00846FFB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Родители имеют право заходить только в раздевальное помещение. Запрещено проходить в группу, спальню, туалет.</w:t>
      </w:r>
    </w:p>
    <w:p w:rsidR="00846FFB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При посещении совместных с родителями культурно-массовых мероприятий (праздников, утренников и т.д.), проводимых в музыкальном зале, родители обязаны пользоваться сменной обувью или бахилами.</w:t>
      </w:r>
    </w:p>
    <w:p w:rsidR="00846FFB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Родители обязаны ежегодно (в месяц рождения) предоставлять годовую справку о состоянии здоровья с указанием группы по физкультуре и группы здоровья.</w:t>
      </w:r>
    </w:p>
    <w:p w:rsidR="00846FFB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Для того, чтобы Ваш ребенок получил помощь учителя-дефектолога(логопеда) необходимо предоставить в учреждение заключение государственного центра коррекционно-развивающего обучения и реабилитации.</w:t>
      </w:r>
    </w:p>
    <w:p w:rsidR="00846FFB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 xml:space="preserve">Для получения диетического питания родители обязаны предоставлять в учреждение медицинскую справку с указанием не рекомендуемых продуктов питания и их заменой (срок годности справки 6 месяцев). Обращаем Ваше внимание, что для воспитанников, получающих </w:t>
      </w:r>
      <w:proofErr w:type="gramStart"/>
      <w:r w:rsidRPr="00723B84">
        <w:rPr>
          <w:rFonts w:ascii="Times New Roman" w:hAnsi="Times New Roman" w:cs="Times New Roman"/>
          <w:sz w:val="28"/>
          <w:szCs w:val="28"/>
        </w:rPr>
        <w:t>данное питание</w:t>
      </w:r>
      <w:proofErr w:type="gramEnd"/>
      <w:r w:rsidRPr="00723B84">
        <w:rPr>
          <w:rFonts w:ascii="Times New Roman" w:hAnsi="Times New Roman" w:cs="Times New Roman"/>
          <w:sz w:val="28"/>
          <w:szCs w:val="28"/>
        </w:rPr>
        <w:t xml:space="preserve"> допускается отклонение от установленных Норм питания.</w:t>
      </w:r>
    </w:p>
    <w:p w:rsidR="00846FFB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Обязательное посещение родительских собраний.</w:t>
      </w:r>
    </w:p>
    <w:p w:rsidR="00846FFB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 xml:space="preserve">Родители не должны препятствовать посещению семьи 2 раза в </w:t>
      </w:r>
      <w:proofErr w:type="spellStart"/>
      <w:r w:rsidRPr="00723B84">
        <w:rPr>
          <w:rFonts w:ascii="Times New Roman" w:hAnsi="Times New Roman" w:cs="Times New Roman"/>
          <w:sz w:val="28"/>
          <w:szCs w:val="28"/>
        </w:rPr>
        <w:t>госпециалистами</w:t>
      </w:r>
      <w:proofErr w:type="spellEnd"/>
      <w:r w:rsidRPr="00723B84">
        <w:rPr>
          <w:rFonts w:ascii="Times New Roman" w:hAnsi="Times New Roman" w:cs="Times New Roman"/>
          <w:sz w:val="28"/>
          <w:szCs w:val="28"/>
        </w:rPr>
        <w:t xml:space="preserve"> учреждения с целью обследования жилищно-бытовых условий проживания несовершеннолетних, а также изучения микроклимата в семье.</w:t>
      </w:r>
    </w:p>
    <w:p w:rsidR="00846FFB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Запрещается гулять с ребенком на детских площадках после того, когда родители забрали его из детского сада.</w:t>
      </w:r>
    </w:p>
    <w:p w:rsidR="00846FFB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Родители должны своевременно вносить оплату за детский сад (не позднее 2</w:t>
      </w:r>
      <w:r w:rsidR="0015646F" w:rsidRPr="00723B84">
        <w:rPr>
          <w:rFonts w:ascii="Times New Roman" w:hAnsi="Times New Roman" w:cs="Times New Roman"/>
          <w:sz w:val="28"/>
          <w:szCs w:val="28"/>
        </w:rPr>
        <w:t>5</w:t>
      </w:r>
      <w:r w:rsidRPr="00723B84">
        <w:rPr>
          <w:rFonts w:ascii="Times New Roman" w:hAnsi="Times New Roman" w:cs="Times New Roman"/>
          <w:sz w:val="28"/>
          <w:szCs w:val="28"/>
        </w:rPr>
        <w:t xml:space="preserve"> числа каждого месяца).</w:t>
      </w:r>
    </w:p>
    <w:p w:rsidR="00846FFB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Родители должны своевременно вносить оплату за кружки (не позднее 2</w:t>
      </w:r>
      <w:r w:rsidR="0015646F" w:rsidRPr="00723B84">
        <w:rPr>
          <w:rFonts w:ascii="Times New Roman" w:hAnsi="Times New Roman" w:cs="Times New Roman"/>
          <w:sz w:val="28"/>
          <w:szCs w:val="28"/>
        </w:rPr>
        <w:t>5</w:t>
      </w:r>
      <w:r w:rsidRPr="00723B84">
        <w:rPr>
          <w:rFonts w:ascii="Times New Roman" w:hAnsi="Times New Roman" w:cs="Times New Roman"/>
          <w:sz w:val="28"/>
          <w:szCs w:val="28"/>
        </w:rPr>
        <w:t xml:space="preserve"> числа каждого месяца).</w:t>
      </w:r>
    </w:p>
    <w:p w:rsidR="0015646F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lastRenderedPageBreak/>
        <w:t>На территории учреждения строго запрещено курение. (Обращаем Ваше внимание на бросание окурков перед входом в учреждение).</w:t>
      </w:r>
    </w:p>
    <w:p w:rsidR="00846FFB" w:rsidRPr="00723B84" w:rsidRDefault="00723B84" w:rsidP="00723B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46FFB" w:rsidRPr="00723B84">
        <w:rPr>
          <w:rFonts w:ascii="Times New Roman" w:hAnsi="Times New Roman" w:cs="Times New Roman"/>
          <w:sz w:val="28"/>
          <w:szCs w:val="28"/>
        </w:rPr>
        <w:t>Обращаем ваше внимание на то, что на территории учреждения дошкольного образования организован ряд мероприятий, направленных на обеспечение безопасности жизнедеятельности воспитанников.</w:t>
      </w:r>
    </w:p>
    <w:p w:rsidR="00846FFB" w:rsidRPr="00723B84" w:rsidRDefault="00846FFB" w:rsidP="00723B8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На территории УДО имеют право находиться:</w:t>
      </w:r>
    </w:p>
    <w:p w:rsidR="00846FFB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 xml:space="preserve">сотрудники УДО в соответствии с установленным рабочим временем (с 6.30 до </w:t>
      </w:r>
      <w:proofErr w:type="spellStart"/>
      <w:r w:rsidRPr="00723B84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723B84">
        <w:rPr>
          <w:rFonts w:ascii="Times New Roman" w:hAnsi="Times New Roman" w:cs="Times New Roman"/>
          <w:sz w:val="28"/>
          <w:szCs w:val="28"/>
        </w:rPr>
        <w:t xml:space="preserve"> 18.30);</w:t>
      </w:r>
    </w:p>
    <w:p w:rsidR="00846FFB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лица, временно выполняющие работы в соответствии с договорами подряда, на определенном для них участке работы;</w:t>
      </w:r>
    </w:p>
    <w:p w:rsidR="000B099D" w:rsidRPr="00723B84" w:rsidRDefault="00846FFB" w:rsidP="00723B84">
      <w:pPr>
        <w:pStyle w:val="a3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родители воспитанников во время приема детей и ухода детей домой.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2. Право разрешения на вход посетителей (въезд, выезд транспорта) имеют следующие должностные лица: заведующий, заместитель заведующего по хозяйственной работе, заместитель заведующего по основной деятельности, медицинская сестра.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3. Вход в здание учреждения дошкольного образования лиц разрешается только при наличии у них документа, удостоверяющего личность.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4. Круглосуточный доступ в здание учреждения дошкольного образования разрешается заведующему, заместителю заведующего по хозяйственной работе, заместителю заведующего по основной деятельности, персоналу обслуживающих организации при возникновении аварийных ситуаций.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5. Запрещается парковать автотранспорт на тротуаре (вдоль учреждения), а также напротив ворот заезда в учреждение, что может препятствовать проезду транспорта спец. назначения.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6. Въезд автомобильных транспортных средств (кроме обслуживающих транспортных средств) на территорию учреждения дошкольного образования запрещен.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7. Автомобили специального назначения (пожарная, аварийная, МЧС, скорая медицинская помощь, милиция) при пожарах, авариях, стихийных бедствиях, несчастных случаях и совершении преступления на территории УДО беспрепятственно пропускаются на территорию.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8. Произвести оплату за питание можно: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через АИС ЕРИП (</w:t>
      </w:r>
      <w:proofErr w:type="spellStart"/>
      <w:r w:rsidRPr="00723B84">
        <w:rPr>
          <w:rFonts w:ascii="Times New Roman" w:hAnsi="Times New Roman" w:cs="Times New Roman"/>
          <w:sz w:val="28"/>
          <w:szCs w:val="28"/>
        </w:rPr>
        <w:t>инфокиоск</w:t>
      </w:r>
      <w:proofErr w:type="spellEnd"/>
      <w:r w:rsidRPr="00723B84">
        <w:rPr>
          <w:rFonts w:ascii="Times New Roman" w:hAnsi="Times New Roman" w:cs="Times New Roman"/>
          <w:sz w:val="28"/>
          <w:szCs w:val="28"/>
        </w:rPr>
        <w:t>, банкомат, интернет-банкинг и др.)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через банк.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Во избежание различных неприятных ситуаций, при любом варианте оплаты, обязательно распечатайте и сохраните чек об оплате, чтобы в любой момент можно было подтвердить факт оплаты. При перовой оплате за питание воспитанника родители не смогут произвести оплату через АИС ЕРИП (</w:t>
      </w:r>
      <w:proofErr w:type="spellStart"/>
      <w:r w:rsidRPr="00723B84">
        <w:rPr>
          <w:rFonts w:ascii="Times New Roman" w:hAnsi="Times New Roman" w:cs="Times New Roman"/>
          <w:sz w:val="28"/>
          <w:szCs w:val="28"/>
        </w:rPr>
        <w:t>инфокиоск</w:t>
      </w:r>
      <w:proofErr w:type="spellEnd"/>
      <w:r w:rsidRPr="00723B84">
        <w:rPr>
          <w:rFonts w:ascii="Times New Roman" w:hAnsi="Times New Roman" w:cs="Times New Roman"/>
          <w:sz w:val="28"/>
          <w:szCs w:val="28"/>
        </w:rPr>
        <w:t xml:space="preserve">, банкомат, интернет-банкинг и др.). Оплату можно произвести только через оператора банка, т.к. фамилия, табельный номер и сумма к оплате не будет найдена в базе данных </w:t>
      </w:r>
      <w:proofErr w:type="spellStart"/>
      <w:r w:rsidRPr="00723B84">
        <w:rPr>
          <w:rFonts w:ascii="Times New Roman" w:hAnsi="Times New Roman" w:cs="Times New Roman"/>
          <w:sz w:val="28"/>
          <w:szCs w:val="28"/>
        </w:rPr>
        <w:t>ЕРИПа</w:t>
      </w:r>
      <w:proofErr w:type="spellEnd"/>
      <w:r w:rsidRPr="00723B84">
        <w:rPr>
          <w:rFonts w:ascii="Times New Roman" w:hAnsi="Times New Roman" w:cs="Times New Roman"/>
          <w:sz w:val="28"/>
          <w:szCs w:val="28"/>
        </w:rPr>
        <w:t xml:space="preserve">. При оплате по квитанции обязательно сообщите оператору банка, что оплата производится </w:t>
      </w:r>
      <w:r w:rsidRPr="00723B84">
        <w:rPr>
          <w:rFonts w:ascii="Times New Roman" w:hAnsi="Times New Roman" w:cs="Times New Roman"/>
          <w:sz w:val="28"/>
          <w:szCs w:val="28"/>
        </w:rPr>
        <w:lastRenderedPageBreak/>
        <w:t xml:space="preserve">как вновь поступившего ребёнка в дошкольное учреждение. Оплата за питание в детском саду производится не ранее 10-го числа после выставления базы за текущий месяц. Все оплаты, проведённые ранее указанного срока, относятся к базе прошедшего месяца и не будут соответствовать действительности. Оплата за питание в детском саду производится до 25 числа текущего месяца. В случае не своевременной оплаты руководитель учреждения (заведующий) на основании Постановления Совета Министров Республики Беларусь от 29 февраля 2008 г. № 307 "О размере и порядке взимания платы за питание детей в учреждениях, обеспечивающих получение дошкольного образования", снимает ребёнка с довольствия до погашения долга. Льгота по оплате за питание предоставляется ТОЛЬКО после предоставления всех документов. Справки на предоставления льгот должны обновляться ЕЖЕГОДНО в начале года. Для родителей </w:t>
      </w:r>
      <w:proofErr w:type="gramStart"/>
      <w:r w:rsidRPr="00723B84">
        <w:rPr>
          <w:rFonts w:ascii="Times New Roman" w:hAnsi="Times New Roman" w:cs="Times New Roman"/>
          <w:sz w:val="28"/>
          <w:szCs w:val="28"/>
        </w:rPr>
        <w:t>имеющих 2-х детей</w:t>
      </w:r>
      <w:proofErr w:type="gramEnd"/>
      <w:r w:rsidRPr="00723B84">
        <w:rPr>
          <w:rFonts w:ascii="Times New Roman" w:hAnsi="Times New Roman" w:cs="Times New Roman"/>
          <w:sz w:val="28"/>
          <w:szCs w:val="28"/>
        </w:rPr>
        <w:t xml:space="preserve"> получающих дошкольное образование в РАЗНЫХ дошкольных учреждениях необходимо представлять документы (справки) подтверждающие зачисление в дошкольные учреждение и своевременно информировать руководителей о выбытии одного из дошкольных учреждений. При выявленных фактах несвоевременного информирования производится перерасчёт (доначисление) со дня выбытия.</w:t>
      </w:r>
    </w:p>
    <w:p w:rsidR="000B099D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При оплате за питания воспитанников, пожалуйста, обращайте внимание и проверяйте после оплаты наименование организации, расчётные реквизиты, расчётный счёт управления образования, спорта и туризма администрации Заводского р-на г. Минска.</w:t>
      </w:r>
      <w:bookmarkStart w:id="0" w:name="_GoBack"/>
      <w:bookmarkEnd w:id="0"/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И САМОЕ ГЛАВНОЕ!!!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К педагогам группы, независимо от их возраста, необходимо обращаться на «Вы», по имени и отчеству.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Конфликтные спорные ситуации необходимо разрешать в отсутствие детей.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Если вы не смогли решить какой-либо вопрос с педагогами группы, обратитесь к заместителю заведующего по основной деятельности или заведующему.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>В присутствии ребенка не следует обсуждать педагогов дошкольного учреждения с родственниками или знакомыми.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4">
        <w:rPr>
          <w:rFonts w:ascii="Times New Roman" w:hAnsi="Times New Roman" w:cs="Times New Roman"/>
          <w:sz w:val="28"/>
          <w:szCs w:val="28"/>
        </w:rPr>
        <w:t xml:space="preserve">У нас принято здороваться при встрече со всеми сотрудниками, вне зависимости от того, работают они непосредственно у Вас в группе или нет. Это может быть завхоз, уборщик служебных помещений, кастелянша и т.д., </w:t>
      </w:r>
      <w:proofErr w:type="spellStart"/>
      <w:r w:rsidRPr="00723B84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Pr="00723B84">
        <w:rPr>
          <w:rFonts w:ascii="Times New Roman" w:hAnsi="Times New Roman" w:cs="Times New Roman"/>
          <w:sz w:val="28"/>
          <w:szCs w:val="28"/>
        </w:rPr>
        <w:t>, все те люди, которые помогают нашему саду быть чище, лучше, красивее, а Вашему ребенку сделать пребывание в нем комфортным и счастливым.</w:t>
      </w:r>
    </w:p>
    <w:p w:rsidR="00846FFB" w:rsidRPr="00723B84" w:rsidRDefault="00846FFB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F26" w:rsidRPr="00723B84" w:rsidRDefault="00F81F26" w:rsidP="0072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1F26" w:rsidRPr="00723B84" w:rsidSect="001A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4D2"/>
    <w:multiLevelType w:val="multilevel"/>
    <w:tmpl w:val="22A47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639A7"/>
    <w:multiLevelType w:val="multilevel"/>
    <w:tmpl w:val="EE328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D3425"/>
    <w:multiLevelType w:val="multilevel"/>
    <w:tmpl w:val="73CE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BD0706"/>
    <w:multiLevelType w:val="multilevel"/>
    <w:tmpl w:val="4278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75B60"/>
    <w:multiLevelType w:val="multilevel"/>
    <w:tmpl w:val="9528A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045D6"/>
    <w:multiLevelType w:val="hybridMultilevel"/>
    <w:tmpl w:val="00DA00E8"/>
    <w:lvl w:ilvl="0" w:tplc="3780B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6B18BA"/>
    <w:multiLevelType w:val="multilevel"/>
    <w:tmpl w:val="7F046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E4ED4"/>
    <w:multiLevelType w:val="multilevel"/>
    <w:tmpl w:val="B966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CE6299"/>
    <w:multiLevelType w:val="multilevel"/>
    <w:tmpl w:val="B1D6D0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753EC4"/>
    <w:multiLevelType w:val="multilevel"/>
    <w:tmpl w:val="3160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022A4B"/>
    <w:multiLevelType w:val="multilevel"/>
    <w:tmpl w:val="5ADE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825BC1"/>
    <w:multiLevelType w:val="multilevel"/>
    <w:tmpl w:val="A0C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B30F97"/>
    <w:multiLevelType w:val="multilevel"/>
    <w:tmpl w:val="AFBC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55246F"/>
    <w:multiLevelType w:val="multilevel"/>
    <w:tmpl w:val="D9F4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1432E2"/>
    <w:multiLevelType w:val="multilevel"/>
    <w:tmpl w:val="ACCED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517159"/>
    <w:multiLevelType w:val="multilevel"/>
    <w:tmpl w:val="811ED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F15EF"/>
    <w:multiLevelType w:val="multilevel"/>
    <w:tmpl w:val="3AE856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9230DC"/>
    <w:multiLevelType w:val="multilevel"/>
    <w:tmpl w:val="672688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0401FE"/>
    <w:multiLevelType w:val="multilevel"/>
    <w:tmpl w:val="432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1A34A9"/>
    <w:multiLevelType w:val="multilevel"/>
    <w:tmpl w:val="CC92A7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8A85161"/>
    <w:multiLevelType w:val="multilevel"/>
    <w:tmpl w:val="669A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A3479D"/>
    <w:multiLevelType w:val="multilevel"/>
    <w:tmpl w:val="07CE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905837"/>
    <w:multiLevelType w:val="multilevel"/>
    <w:tmpl w:val="F252D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A23B4F"/>
    <w:multiLevelType w:val="multilevel"/>
    <w:tmpl w:val="164A9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9B51DA"/>
    <w:multiLevelType w:val="multilevel"/>
    <w:tmpl w:val="C8C6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A223C2"/>
    <w:multiLevelType w:val="multilevel"/>
    <w:tmpl w:val="E9B8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5127B9"/>
    <w:multiLevelType w:val="multilevel"/>
    <w:tmpl w:val="563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CB3C4C"/>
    <w:multiLevelType w:val="multilevel"/>
    <w:tmpl w:val="DD92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BA22EE"/>
    <w:multiLevelType w:val="multilevel"/>
    <w:tmpl w:val="593E0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C05B60"/>
    <w:multiLevelType w:val="multilevel"/>
    <w:tmpl w:val="8C68EE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A071B4"/>
    <w:multiLevelType w:val="multilevel"/>
    <w:tmpl w:val="AD9E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BB170E"/>
    <w:multiLevelType w:val="multilevel"/>
    <w:tmpl w:val="6A96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BB4616"/>
    <w:multiLevelType w:val="multilevel"/>
    <w:tmpl w:val="1506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1D5F84"/>
    <w:multiLevelType w:val="hybridMultilevel"/>
    <w:tmpl w:val="4BDA6F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9"/>
  </w:num>
  <w:num w:numId="4">
    <w:abstractNumId w:val="20"/>
  </w:num>
  <w:num w:numId="5">
    <w:abstractNumId w:val="21"/>
  </w:num>
  <w:num w:numId="6">
    <w:abstractNumId w:val="7"/>
  </w:num>
  <w:num w:numId="7">
    <w:abstractNumId w:val="30"/>
  </w:num>
  <w:num w:numId="8">
    <w:abstractNumId w:val="3"/>
  </w:num>
  <w:num w:numId="9">
    <w:abstractNumId w:val="31"/>
  </w:num>
  <w:num w:numId="10">
    <w:abstractNumId w:val="27"/>
  </w:num>
  <w:num w:numId="11">
    <w:abstractNumId w:val="13"/>
  </w:num>
  <w:num w:numId="12">
    <w:abstractNumId w:val="14"/>
  </w:num>
  <w:num w:numId="13">
    <w:abstractNumId w:val="16"/>
  </w:num>
  <w:num w:numId="14">
    <w:abstractNumId w:val="17"/>
  </w:num>
  <w:num w:numId="15">
    <w:abstractNumId w:val="15"/>
  </w:num>
  <w:num w:numId="16">
    <w:abstractNumId w:val="23"/>
  </w:num>
  <w:num w:numId="17">
    <w:abstractNumId w:val="6"/>
  </w:num>
  <w:num w:numId="18">
    <w:abstractNumId w:val="8"/>
  </w:num>
  <w:num w:numId="19">
    <w:abstractNumId w:val="29"/>
  </w:num>
  <w:num w:numId="20">
    <w:abstractNumId w:val="22"/>
  </w:num>
  <w:num w:numId="21">
    <w:abstractNumId w:val="1"/>
  </w:num>
  <w:num w:numId="22">
    <w:abstractNumId w:val="28"/>
  </w:num>
  <w:num w:numId="23">
    <w:abstractNumId w:val="0"/>
  </w:num>
  <w:num w:numId="24">
    <w:abstractNumId w:val="4"/>
  </w:num>
  <w:num w:numId="25">
    <w:abstractNumId w:val="19"/>
  </w:num>
  <w:num w:numId="26">
    <w:abstractNumId w:val="10"/>
  </w:num>
  <w:num w:numId="27">
    <w:abstractNumId w:val="2"/>
  </w:num>
  <w:num w:numId="28">
    <w:abstractNumId w:val="26"/>
  </w:num>
  <w:num w:numId="29">
    <w:abstractNumId w:val="24"/>
  </w:num>
  <w:num w:numId="30">
    <w:abstractNumId w:val="32"/>
  </w:num>
  <w:num w:numId="31">
    <w:abstractNumId w:val="12"/>
  </w:num>
  <w:num w:numId="32">
    <w:abstractNumId w:val="11"/>
  </w:num>
  <w:num w:numId="33">
    <w:abstractNumId w:val="3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9DC"/>
    <w:rsid w:val="000B099D"/>
    <w:rsid w:val="0015646F"/>
    <w:rsid w:val="001A155B"/>
    <w:rsid w:val="004E59DC"/>
    <w:rsid w:val="00555715"/>
    <w:rsid w:val="00723B84"/>
    <w:rsid w:val="00846FFB"/>
    <w:rsid w:val="00F81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D34D"/>
  <w15:docId w15:val="{5DB61678-A487-4D9B-805C-CA088C81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B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7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50F1-8509-4F30-8B3D-9D04CC59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2025-07-30T05:34:00Z</cp:lastPrinted>
  <dcterms:created xsi:type="dcterms:W3CDTF">2025-07-28T10:59:00Z</dcterms:created>
  <dcterms:modified xsi:type="dcterms:W3CDTF">2025-07-30T05:36:00Z</dcterms:modified>
</cp:coreProperties>
</file>