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A3" w:rsidRPr="001458A3" w:rsidRDefault="001458A3" w:rsidP="001458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8A3">
        <w:rPr>
          <w:rFonts w:ascii="Times New Roman" w:hAnsi="Times New Roman" w:cs="Times New Roman"/>
          <w:b/>
          <w:sz w:val="28"/>
          <w:szCs w:val="28"/>
        </w:rPr>
        <w:t xml:space="preserve"> «Картинная галерея»</w:t>
      </w:r>
    </w:p>
    <w:p w:rsidR="001458A3" w:rsidRPr="001458A3" w:rsidRDefault="001458A3" w:rsidP="001458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8A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58A3" w:rsidRPr="001458A3" w:rsidRDefault="001458A3" w:rsidP="001458A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58A3">
        <w:rPr>
          <w:color w:val="000000"/>
          <w:sz w:val="28"/>
          <w:szCs w:val="28"/>
        </w:rPr>
        <w:t xml:space="preserve">Закрепить представления </w:t>
      </w:r>
      <w:proofErr w:type="gramStart"/>
      <w:r w:rsidRPr="001458A3">
        <w:rPr>
          <w:color w:val="000000"/>
          <w:sz w:val="28"/>
          <w:szCs w:val="28"/>
        </w:rPr>
        <w:t>о  живописи</w:t>
      </w:r>
      <w:proofErr w:type="gramEnd"/>
      <w:r w:rsidRPr="001458A3">
        <w:rPr>
          <w:color w:val="000000"/>
          <w:sz w:val="28"/>
          <w:szCs w:val="28"/>
        </w:rPr>
        <w:t>, умение выделять отличительные особенности и составные элементы произведений разных живописных жанров (пейзаж, портрет, натюрморт, мифологический жанр).</w:t>
      </w:r>
    </w:p>
    <w:p w:rsidR="001458A3" w:rsidRPr="001458A3" w:rsidRDefault="001458A3" w:rsidP="001458A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58A3">
        <w:rPr>
          <w:color w:val="000000"/>
          <w:sz w:val="28"/>
          <w:szCs w:val="28"/>
        </w:rPr>
        <w:t>Развивать активный интерес и понимание содержания картин, видение эстетической красоты в разных жанрах живописи; умение высказывать свои чувства, вызываемые картиной.</w:t>
      </w:r>
    </w:p>
    <w:p w:rsidR="001458A3" w:rsidRPr="001458A3" w:rsidRDefault="001458A3" w:rsidP="001458A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8A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145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эстетический вкус, вызывать эмоциональный отклик на художественные произведения.</w:t>
      </w:r>
    </w:p>
    <w:p w:rsidR="001458A3" w:rsidRPr="001458A3" w:rsidRDefault="001458A3" w:rsidP="001458A3">
      <w:pPr>
        <w:pStyle w:val="a4"/>
        <w:shd w:val="clear" w:color="auto" w:fill="FFFFFF"/>
        <w:rPr>
          <w:sz w:val="28"/>
          <w:szCs w:val="28"/>
        </w:rPr>
      </w:pPr>
      <w:r w:rsidRPr="001458A3">
        <w:rPr>
          <w:b/>
          <w:bCs/>
          <w:sz w:val="28"/>
          <w:szCs w:val="28"/>
        </w:rPr>
        <w:t>Материалы:</w:t>
      </w:r>
    </w:p>
    <w:p w:rsidR="001458A3" w:rsidRDefault="001458A3" w:rsidP="001458A3">
      <w:pPr>
        <w:pStyle w:val="a4"/>
        <w:shd w:val="clear" w:color="auto" w:fill="FFFFFF"/>
        <w:rPr>
          <w:sz w:val="28"/>
          <w:szCs w:val="28"/>
        </w:rPr>
      </w:pPr>
      <w:r w:rsidRPr="001458A3">
        <w:rPr>
          <w:sz w:val="28"/>
          <w:szCs w:val="28"/>
        </w:rPr>
        <w:t>Репродукции: натюрморт, п</w:t>
      </w:r>
      <w:r w:rsidR="00127B80">
        <w:rPr>
          <w:sz w:val="28"/>
          <w:szCs w:val="28"/>
        </w:rPr>
        <w:t>ортрет, пейзаж, мифологический, схема рассказывания по картине.</w:t>
      </w:r>
    </w:p>
    <w:p w:rsidR="00127B80" w:rsidRDefault="00127B80" w:rsidP="001458A3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127B80" w:rsidRPr="00127B80" w:rsidRDefault="00127B80" w:rsidP="00127B80">
      <w:pPr>
        <w:pStyle w:val="a4"/>
        <w:shd w:val="clear" w:color="auto" w:fill="FFFFFF"/>
        <w:rPr>
          <w:i/>
          <w:sz w:val="28"/>
          <w:szCs w:val="28"/>
        </w:rPr>
      </w:pPr>
      <w:r w:rsidRPr="00127B80">
        <w:rPr>
          <w:b/>
          <w:i/>
          <w:sz w:val="28"/>
          <w:szCs w:val="28"/>
        </w:rPr>
        <w:t>Организационный момент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(фронтальная форма работы)</w:t>
      </w:r>
    </w:p>
    <w:p w:rsidR="00127B80" w:rsidRPr="00127B80" w:rsidRDefault="00127B80" w:rsidP="00127B80">
      <w:pPr>
        <w:pStyle w:val="a4"/>
        <w:shd w:val="clear" w:color="auto" w:fill="FFFFFF"/>
        <w:rPr>
          <w:b/>
          <w:i/>
          <w:sz w:val="28"/>
          <w:szCs w:val="28"/>
        </w:rPr>
      </w:pPr>
      <w:r w:rsidRPr="00127B80">
        <w:rPr>
          <w:b/>
          <w:i/>
          <w:sz w:val="28"/>
          <w:szCs w:val="28"/>
        </w:rPr>
        <w:t>Цель: организация детей, мотивация на предстоящую деятельность.</w:t>
      </w:r>
    </w:p>
    <w:p w:rsidR="001458A3" w:rsidRPr="00127B80" w:rsidRDefault="00127B80" w:rsidP="001458A3">
      <w:pPr>
        <w:spacing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0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0"/>
        </w:rPr>
        <w:t xml:space="preserve">- </w:t>
      </w:r>
      <w:r w:rsidRPr="00127B8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0"/>
        </w:rPr>
        <w:t xml:space="preserve">Весна – самое удивительное время года: только она может всего за пару </w:t>
      </w:r>
      <w:proofErr w:type="gramStart"/>
      <w:r w:rsidRPr="00127B8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0"/>
        </w:rPr>
        <w:t>месяцев  изменить</w:t>
      </w:r>
      <w:proofErr w:type="gramEnd"/>
      <w:r w:rsidRPr="00127B8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0"/>
        </w:rPr>
        <w:t xml:space="preserve"> всё вокруг до неузнаваемости, сменяя сугробы на ручьи, голую землю на зеленые луга... </w:t>
      </w:r>
    </w:p>
    <w:p w:rsidR="00127B80" w:rsidRDefault="00127B80" w:rsidP="001458A3">
      <w:pPr>
        <w:spacing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27B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Весну </w:t>
      </w:r>
      <w:proofErr w:type="gramStart"/>
      <w:r w:rsidRPr="00127B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любили  и</w:t>
      </w:r>
      <w:proofErr w:type="gramEnd"/>
      <w:r w:rsidRPr="00127B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художники, </w:t>
      </w:r>
      <w:r w:rsidRPr="00127B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выплескивали на свои холсты весенние  мотивы  при помощи кисти и красок.  </w:t>
      </w:r>
    </w:p>
    <w:p w:rsidR="00127B80" w:rsidRPr="00127B80" w:rsidRDefault="00127B80" w:rsidP="001458A3">
      <w:pPr>
        <w:spacing w:line="240" w:lineRule="auto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127B80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</w:rPr>
        <w:t>Проблемная ситуация «Художники рисуют картины. Как люди узнают о картинах художников?»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(фронтальная форма работы)</w:t>
      </w:r>
    </w:p>
    <w:p w:rsidR="00127B80" w:rsidRPr="00127B80" w:rsidRDefault="00127B80" w:rsidP="001458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7B80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</w:rPr>
        <w:t>Цель: активизация речевой и мыслительной деятельности</w:t>
      </w:r>
    </w:p>
    <w:p w:rsidR="001458A3" w:rsidRPr="001458A3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8A3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458A3">
        <w:rPr>
          <w:rFonts w:ascii="Times New Roman" w:hAnsi="Times New Roman" w:cs="Times New Roman"/>
          <w:sz w:val="28"/>
          <w:szCs w:val="28"/>
        </w:rPr>
        <w:t>отправимся  с</w:t>
      </w:r>
      <w:proofErr w:type="gramEnd"/>
      <w:r w:rsidRPr="001458A3">
        <w:rPr>
          <w:rFonts w:ascii="Times New Roman" w:hAnsi="Times New Roman" w:cs="Times New Roman"/>
          <w:sz w:val="28"/>
          <w:szCs w:val="28"/>
        </w:rPr>
        <w:t xml:space="preserve"> вами в удивительный мир, мир картин - Картинную галерею. Здесь находятся репродукции известных вам художников, написанные в различных жанрах.</w:t>
      </w:r>
    </w:p>
    <w:p w:rsidR="001458A3" w:rsidRPr="001458A3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8A3">
        <w:rPr>
          <w:rFonts w:ascii="Times New Roman" w:hAnsi="Times New Roman" w:cs="Times New Roman"/>
          <w:sz w:val="28"/>
          <w:szCs w:val="28"/>
        </w:rPr>
        <w:t>(дети рассматриваю картины:</w:t>
      </w:r>
    </w:p>
    <w:p w:rsidR="001458A3" w:rsidRPr="008509A0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8A3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1458A3">
        <w:rPr>
          <w:rFonts w:ascii="Times New Roman" w:hAnsi="Times New Roman" w:cs="Times New Roman"/>
          <w:sz w:val="28"/>
          <w:szCs w:val="28"/>
        </w:rPr>
        <w:t>Стрекоза»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  </w:t>
      </w:r>
      <w:r w:rsidR="008509A0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="008509A0">
        <w:rPr>
          <w:rFonts w:ascii="Times New Roman" w:hAnsi="Times New Roman" w:cs="Times New Roman"/>
          <w:sz w:val="28"/>
          <w:szCs w:val="28"/>
        </w:rPr>
        <w:t xml:space="preserve">  Репин</w:t>
      </w:r>
    </w:p>
    <w:p w:rsidR="008509A0" w:rsidRPr="001458A3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8A3">
        <w:rPr>
          <w:rFonts w:ascii="Times New Roman" w:hAnsi="Times New Roman" w:cs="Times New Roman"/>
          <w:sz w:val="28"/>
          <w:szCs w:val="28"/>
        </w:rPr>
        <w:t>- «Три богатыря»</w:t>
      </w:r>
      <w:r w:rsidR="008509A0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8509A0">
        <w:rPr>
          <w:rFonts w:ascii="Times New Roman" w:hAnsi="Times New Roman" w:cs="Times New Roman"/>
          <w:sz w:val="28"/>
          <w:szCs w:val="28"/>
        </w:rPr>
        <w:t>Алёнушка  В.</w:t>
      </w:r>
      <w:proofErr w:type="gramEnd"/>
      <w:r w:rsidR="008509A0">
        <w:rPr>
          <w:rFonts w:ascii="Times New Roman" w:hAnsi="Times New Roman" w:cs="Times New Roman"/>
          <w:sz w:val="28"/>
          <w:szCs w:val="28"/>
        </w:rPr>
        <w:t xml:space="preserve"> Васнецов</w:t>
      </w:r>
    </w:p>
    <w:p w:rsidR="001458A3" w:rsidRPr="001458A3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8A3">
        <w:rPr>
          <w:rFonts w:ascii="Times New Roman" w:hAnsi="Times New Roman" w:cs="Times New Roman"/>
          <w:sz w:val="28"/>
          <w:szCs w:val="28"/>
        </w:rPr>
        <w:t xml:space="preserve">- «Утро в </w:t>
      </w:r>
      <w:proofErr w:type="spellStart"/>
      <w:r w:rsidRPr="001458A3">
        <w:rPr>
          <w:rFonts w:ascii="Times New Roman" w:hAnsi="Times New Roman" w:cs="Times New Roman"/>
          <w:sz w:val="28"/>
          <w:szCs w:val="28"/>
        </w:rPr>
        <w:t>сосоновом</w:t>
      </w:r>
      <w:proofErr w:type="spellEnd"/>
      <w:r w:rsidRPr="001458A3">
        <w:rPr>
          <w:rFonts w:ascii="Times New Roman" w:hAnsi="Times New Roman" w:cs="Times New Roman"/>
          <w:sz w:val="28"/>
          <w:szCs w:val="28"/>
        </w:rPr>
        <w:t xml:space="preserve"> бору»</w:t>
      </w:r>
      <w:r w:rsidR="008509A0">
        <w:rPr>
          <w:rFonts w:ascii="Times New Roman" w:hAnsi="Times New Roman" w:cs="Times New Roman"/>
          <w:sz w:val="28"/>
          <w:szCs w:val="28"/>
        </w:rPr>
        <w:t xml:space="preserve"> И. Шишкин</w:t>
      </w:r>
    </w:p>
    <w:p w:rsidR="001458A3" w:rsidRPr="001458A3" w:rsidRDefault="008509A0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Голубой  весной</w:t>
      </w:r>
      <w:proofErr w:type="gramEnd"/>
      <w:r w:rsidR="001458A3" w:rsidRPr="001458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Бялыницкий-Бируля</w:t>
      </w:r>
      <w:proofErr w:type="spellEnd"/>
    </w:p>
    <w:p w:rsidR="001458A3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8A3">
        <w:rPr>
          <w:rFonts w:ascii="Times New Roman" w:hAnsi="Times New Roman" w:cs="Times New Roman"/>
          <w:sz w:val="28"/>
          <w:szCs w:val="28"/>
        </w:rPr>
        <w:t>- «</w:t>
      </w:r>
      <w:r w:rsidR="008509A0">
        <w:rPr>
          <w:rFonts w:ascii="Times New Roman" w:hAnsi="Times New Roman" w:cs="Times New Roman"/>
          <w:sz w:val="28"/>
          <w:szCs w:val="28"/>
        </w:rPr>
        <w:t>Берёзовая роща</w:t>
      </w:r>
      <w:proofErr w:type="gramStart"/>
      <w:r w:rsidR="008509A0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8509A0">
        <w:rPr>
          <w:rFonts w:ascii="Times New Roman" w:hAnsi="Times New Roman" w:cs="Times New Roman"/>
          <w:sz w:val="28"/>
          <w:szCs w:val="28"/>
        </w:rPr>
        <w:t xml:space="preserve"> «Весна. Большая вода</w:t>
      </w:r>
      <w:proofErr w:type="gramStart"/>
      <w:r w:rsidR="008509A0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8509A0">
        <w:rPr>
          <w:rFonts w:ascii="Times New Roman" w:hAnsi="Times New Roman" w:cs="Times New Roman"/>
          <w:sz w:val="28"/>
          <w:szCs w:val="28"/>
        </w:rPr>
        <w:t xml:space="preserve"> «Март» И. Левитан</w:t>
      </w:r>
    </w:p>
    <w:p w:rsidR="008509A0" w:rsidRDefault="008509A0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«Цветы и фрукты»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</w:p>
    <w:p w:rsidR="008509A0" w:rsidRDefault="008509A0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«Девочка с персиками» В. Серов</w:t>
      </w:r>
    </w:p>
    <w:p w:rsidR="008509A0" w:rsidRDefault="008509A0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«Девочка с фруктами»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</w:p>
    <w:p w:rsidR="001458A3" w:rsidRPr="001458A3" w:rsidRDefault="008509A0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«Сирень» П. Кончаловский</w:t>
      </w:r>
    </w:p>
    <w:p w:rsidR="001458A3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8A3">
        <w:rPr>
          <w:rFonts w:ascii="Times New Roman" w:hAnsi="Times New Roman" w:cs="Times New Roman"/>
          <w:sz w:val="28"/>
          <w:szCs w:val="28"/>
        </w:rPr>
        <w:t xml:space="preserve">- Как вы думаете трудно быть художником? </w:t>
      </w:r>
    </w:p>
    <w:p w:rsidR="001458A3" w:rsidRPr="001458A3" w:rsidRDefault="00127B80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8A3" w:rsidRPr="001458A3">
        <w:rPr>
          <w:rFonts w:ascii="Times New Roman" w:hAnsi="Times New Roman" w:cs="Times New Roman"/>
          <w:sz w:val="28"/>
          <w:szCs w:val="28"/>
        </w:rPr>
        <w:t>Да, чтобы создать свои произведения художники делают много поисков, набросков, они наблюдают и фантазируют и только потом они рисуют то, что им особенно понравилось. Художники хотят, чтобы все видели окружающую нас красоту.</w:t>
      </w:r>
      <w:r w:rsidR="001458A3">
        <w:rPr>
          <w:rFonts w:ascii="Times New Roman" w:hAnsi="Times New Roman" w:cs="Times New Roman"/>
          <w:sz w:val="28"/>
          <w:szCs w:val="28"/>
        </w:rPr>
        <w:t>)</w:t>
      </w:r>
    </w:p>
    <w:p w:rsidR="001458A3" w:rsidRPr="001458A3" w:rsidRDefault="001458A3" w:rsidP="001458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58A3">
        <w:rPr>
          <w:sz w:val="28"/>
          <w:szCs w:val="28"/>
        </w:rPr>
        <w:t>- Давайте вспомним, что такое живопись?</w:t>
      </w:r>
    </w:p>
    <w:p w:rsidR="001458A3" w:rsidRPr="001458A3" w:rsidRDefault="001458A3" w:rsidP="001458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58A3">
        <w:rPr>
          <w:sz w:val="28"/>
          <w:szCs w:val="28"/>
        </w:rPr>
        <w:t> </w:t>
      </w:r>
      <w:r w:rsidRPr="001458A3">
        <w:rPr>
          <w:sz w:val="28"/>
          <w:szCs w:val="28"/>
          <w:u w:val="single"/>
        </w:rPr>
        <w:t xml:space="preserve">Живопись </w:t>
      </w:r>
      <w:r w:rsidRPr="001458A3">
        <w:rPr>
          <w:sz w:val="28"/>
          <w:szCs w:val="28"/>
        </w:rPr>
        <w:t xml:space="preserve">- живо </w:t>
      </w:r>
      <w:proofErr w:type="gramStart"/>
      <w:r w:rsidRPr="001458A3">
        <w:rPr>
          <w:sz w:val="28"/>
          <w:szCs w:val="28"/>
        </w:rPr>
        <w:t>писать,  передавать</w:t>
      </w:r>
      <w:proofErr w:type="gramEnd"/>
      <w:r w:rsidRPr="001458A3">
        <w:rPr>
          <w:sz w:val="28"/>
          <w:szCs w:val="28"/>
        </w:rPr>
        <w:t xml:space="preserve"> изображение,  как живое.</w:t>
      </w:r>
    </w:p>
    <w:p w:rsidR="001458A3" w:rsidRPr="001458A3" w:rsidRDefault="001458A3" w:rsidP="001458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58A3">
        <w:rPr>
          <w:sz w:val="28"/>
          <w:szCs w:val="28"/>
        </w:rPr>
        <w:t xml:space="preserve"> - С помощью чего художники передают свое настроение?</w:t>
      </w:r>
    </w:p>
    <w:p w:rsidR="001458A3" w:rsidRPr="001458A3" w:rsidRDefault="001458A3" w:rsidP="001458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1458A3">
        <w:rPr>
          <w:sz w:val="28"/>
          <w:szCs w:val="28"/>
        </w:rPr>
        <w:t>( с</w:t>
      </w:r>
      <w:proofErr w:type="gramEnd"/>
      <w:r w:rsidRPr="001458A3">
        <w:rPr>
          <w:sz w:val="28"/>
          <w:szCs w:val="28"/>
        </w:rPr>
        <w:t xml:space="preserve"> помощью красок:  </w:t>
      </w:r>
      <w:r w:rsidRPr="001458A3">
        <w:rPr>
          <w:sz w:val="28"/>
          <w:szCs w:val="28"/>
          <w:bdr w:val="none" w:sz="0" w:space="0" w:color="auto" w:frame="1"/>
        </w:rPr>
        <w:t xml:space="preserve">синий, голубой, фиолетовый – холодные. А красный, оранжевый и желтый – теплые, зеленый </w:t>
      </w:r>
      <w:proofErr w:type="gramStart"/>
      <w:r w:rsidRPr="001458A3">
        <w:rPr>
          <w:sz w:val="28"/>
          <w:szCs w:val="28"/>
          <w:bdr w:val="none" w:sz="0" w:space="0" w:color="auto" w:frame="1"/>
        </w:rPr>
        <w:t>- это</w:t>
      </w:r>
      <w:proofErr w:type="gramEnd"/>
      <w:r w:rsidRPr="001458A3">
        <w:rPr>
          <w:sz w:val="28"/>
          <w:szCs w:val="28"/>
          <w:bdr w:val="none" w:sz="0" w:space="0" w:color="auto" w:frame="1"/>
        </w:rPr>
        <w:t xml:space="preserve"> нейтральный цвет, он может быть и теплым и холодным)</w:t>
      </w:r>
    </w:p>
    <w:p w:rsidR="001458A3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8A3">
        <w:rPr>
          <w:rFonts w:ascii="Times New Roman" w:hAnsi="Times New Roman" w:cs="Times New Roman"/>
          <w:sz w:val="28"/>
          <w:szCs w:val="28"/>
        </w:rPr>
        <w:t xml:space="preserve">- Ребята, сейчас вы выберите себе одну картину, которая вам больше всего </w:t>
      </w:r>
      <w:proofErr w:type="gramStart"/>
      <w:r w:rsidRPr="001458A3">
        <w:rPr>
          <w:rFonts w:ascii="Times New Roman" w:hAnsi="Times New Roman" w:cs="Times New Roman"/>
          <w:sz w:val="28"/>
          <w:szCs w:val="28"/>
        </w:rPr>
        <w:t>понравилась,  и</w:t>
      </w:r>
      <w:proofErr w:type="gramEnd"/>
      <w:r w:rsidRPr="001458A3">
        <w:rPr>
          <w:rFonts w:ascii="Times New Roman" w:hAnsi="Times New Roman" w:cs="Times New Roman"/>
          <w:sz w:val="28"/>
          <w:szCs w:val="28"/>
        </w:rPr>
        <w:t xml:space="preserve"> расскажите о ней</w:t>
      </w:r>
      <w:r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1458A3" w:rsidRPr="001458A3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(Рассказы детей)</w:t>
      </w:r>
    </w:p>
    <w:p w:rsidR="001458A3" w:rsidRPr="00127B80" w:rsidRDefault="001458A3" w:rsidP="001458A3">
      <w:pPr>
        <w:spacing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B80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Рефлексия. Подведение итогов </w:t>
      </w:r>
      <w:r w:rsidR="00127B80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фронтальная форма </w:t>
      </w:r>
      <w:proofErr w:type="spellStart"/>
      <w:r w:rsidR="00127B80">
        <w:rPr>
          <w:rFonts w:ascii="Times New Roman" w:hAnsi="Times New Roman" w:cs="Times New Roman"/>
          <w:i/>
          <w:color w:val="111111"/>
          <w:sz w:val="28"/>
          <w:szCs w:val="28"/>
        </w:rPr>
        <w:t>рабоиы</w:t>
      </w:r>
      <w:proofErr w:type="spellEnd"/>
      <w:r w:rsidR="00127B80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127B80" w:rsidRPr="00127B80" w:rsidRDefault="00127B80" w:rsidP="001458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7B80">
        <w:rPr>
          <w:rFonts w:ascii="Times New Roman" w:hAnsi="Times New Roman" w:cs="Times New Roman"/>
          <w:b/>
          <w:i/>
          <w:color w:val="111111"/>
          <w:sz w:val="28"/>
          <w:szCs w:val="28"/>
        </w:rPr>
        <w:t>Цель: анализ результатов деятельности воспитанников</w:t>
      </w:r>
    </w:p>
    <w:p w:rsidR="001458A3" w:rsidRDefault="00127B80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сегодня были очень внимательными,</w:t>
      </w:r>
      <w:r w:rsidR="009F2029">
        <w:rPr>
          <w:rFonts w:ascii="Times New Roman" w:hAnsi="Times New Roman" w:cs="Times New Roman"/>
          <w:sz w:val="28"/>
          <w:szCs w:val="28"/>
        </w:rPr>
        <w:t xml:space="preserve"> многоречивые, общительные и за это я вам подарю волшебные краски, чтобы вы могли сами </w:t>
      </w:r>
      <w:proofErr w:type="gramStart"/>
      <w:r w:rsidR="009F2029">
        <w:rPr>
          <w:rFonts w:ascii="Times New Roman" w:hAnsi="Times New Roman" w:cs="Times New Roman"/>
          <w:sz w:val="28"/>
          <w:szCs w:val="28"/>
        </w:rPr>
        <w:t>нарисовать  все</w:t>
      </w:r>
      <w:proofErr w:type="gramEnd"/>
      <w:r w:rsidR="009F2029">
        <w:rPr>
          <w:rFonts w:ascii="Times New Roman" w:hAnsi="Times New Roman" w:cs="Times New Roman"/>
          <w:sz w:val="28"/>
          <w:szCs w:val="28"/>
        </w:rPr>
        <w:t xml:space="preserve"> краски природы.</w:t>
      </w:r>
    </w:p>
    <w:p w:rsidR="001458A3" w:rsidRPr="001458A3" w:rsidRDefault="001458A3" w:rsidP="0014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58A3" w:rsidRDefault="001458A3" w:rsidP="001458A3">
      <w:pPr>
        <w:spacing w:line="240" w:lineRule="auto"/>
        <w:rPr>
          <w:sz w:val="28"/>
          <w:szCs w:val="28"/>
        </w:rPr>
        <w:sectPr w:rsidR="001458A3" w:rsidSect="00114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8A3" w:rsidRDefault="001458A3" w:rsidP="001458A3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71635" cy="6189345"/>
            <wp:effectExtent l="0" t="0" r="0" b="0"/>
            <wp:docPr id="1" name="Рисунок 1" descr="https://studfile.net/html/2706/44/html_2afaPHrr79.d_Ma/htmlconvd-IJgSb9_html_193ffaa64a82aa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4/html_2afaPHrr79.d_Ma/htmlconvd-IJgSb9_html_193ffaa64a82aa8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685" cy="619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A3" w:rsidRDefault="001458A3" w:rsidP="001458A3">
      <w:pPr>
        <w:shd w:val="clear" w:color="auto" w:fill="F4F4F4"/>
        <w:spacing w:after="0" w:line="240" w:lineRule="auto"/>
        <w:rPr>
          <w:sz w:val="28"/>
          <w:szCs w:val="28"/>
        </w:rPr>
        <w:sectPr w:rsidR="001458A3" w:rsidSect="001458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58A3" w:rsidRDefault="001458A3" w:rsidP="001458A3">
      <w:pPr>
        <w:keepNext/>
        <w:shd w:val="clear" w:color="auto" w:fill="F4F4F4"/>
        <w:spacing w:after="0" w:line="240" w:lineRule="auto"/>
      </w:pPr>
      <w:r>
        <w:rPr>
          <w:sz w:val="28"/>
          <w:szCs w:val="28"/>
        </w:rPr>
        <w:lastRenderedPageBreak/>
        <w:t xml:space="preserve">  </w:t>
      </w:r>
    </w:p>
    <w:p w:rsidR="001458A3" w:rsidRPr="001458A3" w:rsidRDefault="001458A3" w:rsidP="001458A3">
      <w:pPr>
        <w:rPr>
          <w:lang w:eastAsia="ru-RU"/>
        </w:rPr>
      </w:pPr>
    </w:p>
    <w:p w:rsidR="001458A3" w:rsidRDefault="001458A3" w:rsidP="001458A3">
      <w:pPr>
        <w:rPr>
          <w:sz w:val="28"/>
          <w:szCs w:val="28"/>
        </w:rPr>
      </w:pPr>
      <w:bookmarkStart w:id="0" w:name="_GoBack"/>
      <w:r w:rsidRPr="001458A3">
        <w:rPr>
          <w:noProof/>
          <w:lang w:eastAsia="ru-RU"/>
        </w:rPr>
        <w:drawing>
          <wp:inline distT="0" distB="0" distL="0" distR="0">
            <wp:extent cx="6493510" cy="6252415"/>
            <wp:effectExtent l="0" t="0" r="0" b="0"/>
            <wp:docPr id="2" name="Рисунок 13" descr="https://avatars.mds.yandex.net/i?id=4ddad4b85abb776563b716c0c6f649ff1ed11600-79304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4ddad4b85abb776563b716c0c6f649ff1ed11600-79304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66" cy="626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458A3" w:rsidRDefault="001458A3" w:rsidP="001458A3">
      <w:pPr>
        <w:rPr>
          <w:sz w:val="28"/>
          <w:szCs w:val="28"/>
        </w:rPr>
      </w:pPr>
    </w:p>
    <w:p w:rsidR="001458A3" w:rsidRDefault="001458A3" w:rsidP="001458A3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05125" cy="2255125"/>
            <wp:effectExtent l="57150" t="19050" r="9525" b="0"/>
            <wp:docPr id="16" name="Рисунок 16" descr="https://avatars.mds.yandex.net/i?id=35281ef48359b3b5088fed70ab6829db687b1202-84980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35281ef48359b3b5088fed70ab6829db687b1202-84980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917" t="11852" r="13750" b="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24200" cy="2371725"/>
            <wp:effectExtent l="19050" t="0" r="0" b="0"/>
            <wp:docPr id="19" name="Рисунок 19" descr="https://avatars.mds.yandex.net/i?id=5a62c73bf7d902190dda1019c0f0dfa155132ad2-85678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5a62c73bf7d902190dda1019c0f0dfa155132ad2-85678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063" t="14063" r="8125" b="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25" cy="237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00325" cy="2719294"/>
            <wp:effectExtent l="19050" t="0" r="9525" b="0"/>
            <wp:docPr id="22" name="Рисунок 22" descr="https://avatars.mds.yandex.net/i?id=a243375fdc3ad6cb89b8c0ab116652025eac8555-84739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a243375fdc3ad6cb89b8c0ab116652025eac8555-84739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594" r="1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1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10000" cy="2817427"/>
            <wp:effectExtent l="19050" t="0" r="0" b="0"/>
            <wp:docPr id="25" name="Рисунок 25" descr="https://upload.wikimedia.org/wikipedia/commons/thumb/3/38/Basic_shapes.svg/1200px-Basic_shap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thumb/3/38/Basic_shapes.svg/1200px-Basic_shapes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559" t="2851" r="4559" b="4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858" cy="281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A3" w:rsidRPr="001458A3" w:rsidRDefault="001458A3" w:rsidP="001458A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01340" cy="3171825"/>
            <wp:effectExtent l="19050" t="0" r="3810" b="0"/>
            <wp:docPr id="28" name="Рисунок 28" descr="https://avatars.mds.yandex.net/i?id=9973259912be77ae74a50bbaf556adeae84d6c96-81866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i?id=9973259912be77ae74a50bbaf556adeae84d6c96-81866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732" t="5312" r="24878" b="1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95600" cy="2405575"/>
            <wp:effectExtent l="19050" t="0" r="0" b="0"/>
            <wp:docPr id="31" name="Рисунок 31" descr="https://avatars.mds.yandex.net/i?id=128c3a7768be4f0a3a8b1af0d5e166b0e66047cc-91489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i?id=128c3a7768be4f0a3a8b1af0d5e166b0e66047cc-91489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833" r="1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8A3" w:rsidRPr="001458A3" w:rsidSect="001458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0EC"/>
    <w:multiLevelType w:val="multilevel"/>
    <w:tmpl w:val="F226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13CA9"/>
    <w:multiLevelType w:val="hybridMultilevel"/>
    <w:tmpl w:val="E8B88FC0"/>
    <w:lvl w:ilvl="0" w:tplc="DB7E1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20A9E"/>
    <w:multiLevelType w:val="hybridMultilevel"/>
    <w:tmpl w:val="78A8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A3"/>
    <w:rsid w:val="000808AB"/>
    <w:rsid w:val="000D5E06"/>
    <w:rsid w:val="00114397"/>
    <w:rsid w:val="00127B80"/>
    <w:rsid w:val="001458A3"/>
    <w:rsid w:val="008509A0"/>
    <w:rsid w:val="009F2029"/>
    <w:rsid w:val="00C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4DFF"/>
  <w15:docId w15:val="{8FAF04C4-E6A1-4CA7-B853-B58BF943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8A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458A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Emphasis"/>
    <w:basedOn w:val="a0"/>
    <w:uiPriority w:val="20"/>
    <w:qFormat/>
    <w:rsid w:val="00127B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AC21-CE21-439D-9750-7DCB33BC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2023-05-09T06:28:00Z</dcterms:created>
  <dcterms:modified xsi:type="dcterms:W3CDTF">2025-04-17T08:19:00Z</dcterms:modified>
</cp:coreProperties>
</file>